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26273" w14:textId="77777777" w:rsidR="007E1E9D" w:rsidRPr="007E1E9D" w:rsidRDefault="007E1E9D" w:rsidP="007E1E9D">
      <w:pPr>
        <w:spacing w:before="100" w:beforeAutospacing="1" w:after="100" w:afterAutospacing="1" w:line="240" w:lineRule="auto"/>
        <w:outlineLvl w:val="0"/>
        <w:rPr>
          <w:rFonts w:ascii="Times New Roman" w:eastAsia="Times New Roman" w:hAnsi="Times New Roman" w:cs="Times New Roman"/>
          <w:b/>
          <w:bCs/>
          <w:kern w:val="36"/>
          <w:sz w:val="48"/>
          <w:szCs w:val="48"/>
          <w:lang w:eastAsia="tr-TR"/>
          <w14:ligatures w14:val="none"/>
        </w:rPr>
      </w:pPr>
      <w:r w:rsidRPr="007E1E9D">
        <w:rPr>
          <w:rFonts w:ascii="Times New Roman" w:eastAsia="Times New Roman" w:hAnsi="Times New Roman" w:cs="Times New Roman"/>
          <w:b/>
          <w:bCs/>
          <w:kern w:val="36"/>
          <w:sz w:val="48"/>
          <w:szCs w:val="48"/>
          <w:lang w:eastAsia="tr-TR"/>
          <w14:ligatures w14:val="none"/>
        </w:rPr>
        <w:t>Sağlıkta Bilgi Güvenliği</w:t>
      </w:r>
    </w:p>
    <w:p w14:paraId="5407D348" w14:textId="77777777" w:rsidR="007E1E9D" w:rsidRPr="007E1E9D" w:rsidRDefault="007E1E9D" w:rsidP="007E1E9D">
      <w:pPr>
        <w:spacing w:before="100" w:beforeAutospacing="1" w:after="100" w:afterAutospacing="1" w:line="240" w:lineRule="auto"/>
        <w:outlineLvl w:val="1"/>
        <w:rPr>
          <w:rFonts w:ascii="Times New Roman" w:eastAsia="Times New Roman" w:hAnsi="Times New Roman" w:cs="Times New Roman"/>
          <w:b/>
          <w:bCs/>
          <w:kern w:val="0"/>
          <w:sz w:val="36"/>
          <w:szCs w:val="36"/>
          <w:lang w:eastAsia="tr-TR"/>
          <w14:ligatures w14:val="none"/>
        </w:rPr>
      </w:pPr>
      <w:r w:rsidRPr="007E1E9D">
        <w:rPr>
          <w:rFonts w:ascii="Times New Roman" w:eastAsia="Times New Roman" w:hAnsi="Times New Roman" w:cs="Times New Roman"/>
          <w:b/>
          <w:bCs/>
          <w:kern w:val="0"/>
          <w:sz w:val="36"/>
          <w:szCs w:val="36"/>
          <w:lang w:eastAsia="tr-TR"/>
          <w14:ligatures w14:val="none"/>
        </w:rPr>
        <w:t>İçindekiler</w:t>
      </w:r>
    </w:p>
    <w:p w14:paraId="4B415496" w14:textId="77777777" w:rsidR="007E1E9D" w:rsidRPr="007E1E9D" w:rsidRDefault="007E1E9D" w:rsidP="007E1E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b/>
          <w:bCs/>
          <w:kern w:val="0"/>
          <w:sz w:val="24"/>
          <w:szCs w:val="24"/>
          <w:lang w:eastAsia="tr-TR"/>
          <w14:ligatures w14:val="none"/>
        </w:rPr>
        <w:t>Giriş</w:t>
      </w:r>
    </w:p>
    <w:p w14:paraId="2456D9C2"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1.1. Sağlıkta Bilgi Güvenliğinin Önemi</w:t>
      </w:r>
    </w:p>
    <w:p w14:paraId="32ECA418"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1.2. Tezin Amacı ve Kapsamı</w:t>
      </w:r>
    </w:p>
    <w:p w14:paraId="3B600489" w14:textId="77777777" w:rsidR="007E1E9D" w:rsidRPr="007E1E9D" w:rsidRDefault="007E1E9D" w:rsidP="007E1E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b/>
          <w:bCs/>
          <w:kern w:val="0"/>
          <w:sz w:val="24"/>
          <w:szCs w:val="24"/>
          <w:lang w:eastAsia="tr-TR"/>
          <w14:ligatures w14:val="none"/>
        </w:rPr>
        <w:t>Sağlık Bilgi Sistemleri</w:t>
      </w:r>
    </w:p>
    <w:p w14:paraId="6D9AD11C"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2.1. Elektronik Sağlık Kayıtları (ESK)</w:t>
      </w:r>
    </w:p>
    <w:p w14:paraId="67551B1A"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2.2. Tıbbi Cihazlar ve Sağlık Bilgi Sistemleri</w:t>
      </w:r>
    </w:p>
    <w:p w14:paraId="46FD9F11"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2.3. Sağlık Bilgi Sistemlerinin Kullanım Alanları</w:t>
      </w:r>
    </w:p>
    <w:p w14:paraId="0ACC3B3A" w14:textId="77777777" w:rsidR="007E1E9D" w:rsidRPr="007E1E9D" w:rsidRDefault="007E1E9D" w:rsidP="007E1E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b/>
          <w:bCs/>
          <w:kern w:val="0"/>
          <w:sz w:val="24"/>
          <w:szCs w:val="24"/>
          <w:lang w:eastAsia="tr-TR"/>
          <w14:ligatures w14:val="none"/>
        </w:rPr>
        <w:t>Bilgi Güvenliği Kavramları</w:t>
      </w:r>
    </w:p>
    <w:p w14:paraId="5808D0B3"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3.1. Bilgi Güvenliğinin Temel İlkeleri</w:t>
      </w:r>
    </w:p>
    <w:p w14:paraId="653B3872"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3.2. Gizlilik, Bütünlük ve Erişilebilirlik</w:t>
      </w:r>
    </w:p>
    <w:p w14:paraId="2BF149F4"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3.3. Risk Yönetimi ve Güvenlik Politikaları</w:t>
      </w:r>
    </w:p>
    <w:p w14:paraId="62AED5A1" w14:textId="77777777" w:rsidR="007E1E9D" w:rsidRPr="007E1E9D" w:rsidRDefault="007E1E9D" w:rsidP="007E1E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b/>
          <w:bCs/>
          <w:kern w:val="0"/>
          <w:sz w:val="24"/>
          <w:szCs w:val="24"/>
          <w:lang w:eastAsia="tr-TR"/>
          <w14:ligatures w14:val="none"/>
        </w:rPr>
        <w:t>Sağlıkta Bilgi Güvenliği Tehditleri ve Riskler</w:t>
      </w:r>
    </w:p>
    <w:p w14:paraId="68465FF9"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4.1. İçsel Tehditler</w:t>
      </w:r>
    </w:p>
    <w:p w14:paraId="6EDCAF2B"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4.2. Dışsal Tehditler</w:t>
      </w:r>
    </w:p>
    <w:p w14:paraId="2338EB0D"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4.3. Bilgi Güvenliği İhlalleri ve Sonuçları</w:t>
      </w:r>
    </w:p>
    <w:p w14:paraId="599E10E3" w14:textId="77777777" w:rsidR="007E1E9D" w:rsidRPr="007E1E9D" w:rsidRDefault="007E1E9D" w:rsidP="007E1E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b/>
          <w:bCs/>
          <w:kern w:val="0"/>
          <w:sz w:val="24"/>
          <w:szCs w:val="24"/>
          <w:lang w:eastAsia="tr-TR"/>
          <w14:ligatures w14:val="none"/>
        </w:rPr>
        <w:t>Sağlıkta Bilgi Güvenliği Yönetimi ve Düzenlemeler</w:t>
      </w:r>
    </w:p>
    <w:p w14:paraId="1FFAB307"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5.1. Ulusal ve Uluslararası Düzenlemeler</w:t>
      </w:r>
    </w:p>
    <w:p w14:paraId="6FB2CFDC" w14:textId="77777777" w:rsidR="007E1E9D" w:rsidRPr="007E1E9D" w:rsidRDefault="007E1E9D" w:rsidP="007E1E9D">
      <w:pPr>
        <w:numPr>
          <w:ilvl w:val="2"/>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5.1.1. Türk Ceza Kanunu</w:t>
      </w:r>
    </w:p>
    <w:p w14:paraId="39DD0D3A" w14:textId="77777777" w:rsidR="007E1E9D" w:rsidRPr="007E1E9D" w:rsidRDefault="007E1E9D" w:rsidP="007E1E9D">
      <w:pPr>
        <w:numPr>
          <w:ilvl w:val="2"/>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5.1.2. Kişisel Verilerin Korunması Kanunu</w:t>
      </w:r>
    </w:p>
    <w:p w14:paraId="70514FE5" w14:textId="77777777" w:rsidR="007E1E9D" w:rsidRPr="007E1E9D" w:rsidRDefault="007E1E9D" w:rsidP="007E1E9D">
      <w:pPr>
        <w:numPr>
          <w:ilvl w:val="2"/>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5.1.3. GDPR ve Uluslararası Standartlar</w:t>
      </w:r>
    </w:p>
    <w:p w14:paraId="7A72FE9F"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5.2. Sağlık Kurumlarında Bilgi Güvenliği Yönetimi</w:t>
      </w:r>
    </w:p>
    <w:p w14:paraId="289F1279"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5.3. Güvenlik Denetimleri ve Sözleşmeler</w:t>
      </w:r>
    </w:p>
    <w:p w14:paraId="79947768" w14:textId="77777777" w:rsidR="007E1E9D" w:rsidRPr="007E1E9D" w:rsidRDefault="007E1E9D" w:rsidP="007E1E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b/>
          <w:bCs/>
          <w:kern w:val="0"/>
          <w:sz w:val="24"/>
          <w:szCs w:val="24"/>
          <w:lang w:eastAsia="tr-TR"/>
          <w14:ligatures w14:val="none"/>
        </w:rPr>
        <w:t>Sağlıkta Bilgi Güvenliği Uygulamaları</w:t>
      </w:r>
    </w:p>
    <w:p w14:paraId="4FB5CD9C"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6.1. Veri Şifreleme ve Güvenli İletişim</w:t>
      </w:r>
    </w:p>
    <w:p w14:paraId="0C9DCB31"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6.2. Kimlik Doğrulama ve Erişim Kontrolleri</w:t>
      </w:r>
    </w:p>
    <w:p w14:paraId="1C88D166"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6.3. Acil Durum Planları ve Olay Müdahale Prosedürleri</w:t>
      </w:r>
    </w:p>
    <w:p w14:paraId="47D5EB2E" w14:textId="77777777" w:rsidR="007E1E9D" w:rsidRPr="007E1E9D" w:rsidRDefault="007E1E9D" w:rsidP="007E1E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b/>
          <w:bCs/>
          <w:kern w:val="0"/>
          <w:sz w:val="24"/>
          <w:szCs w:val="24"/>
          <w:lang w:eastAsia="tr-TR"/>
          <w14:ligatures w14:val="none"/>
        </w:rPr>
        <w:t>Vaka Çalışmaları ve Analizler</w:t>
      </w:r>
    </w:p>
    <w:p w14:paraId="74AC153B"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7.1. Gerçek Dünya Vaka Çalışmaları</w:t>
      </w:r>
    </w:p>
    <w:p w14:paraId="08B76A41"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7.2. Bilgi Güvenliği İhlallerinin Analizi</w:t>
      </w:r>
    </w:p>
    <w:p w14:paraId="7F73EFCA"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7.3. İyileştirme Önerileri ve Stratejiler</w:t>
      </w:r>
    </w:p>
    <w:p w14:paraId="1DC310B8" w14:textId="77777777" w:rsidR="007E1E9D" w:rsidRPr="007E1E9D" w:rsidRDefault="007E1E9D" w:rsidP="007E1E9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b/>
          <w:bCs/>
          <w:kern w:val="0"/>
          <w:sz w:val="24"/>
          <w:szCs w:val="24"/>
          <w:lang w:eastAsia="tr-TR"/>
          <w14:ligatures w14:val="none"/>
        </w:rPr>
        <w:t>Sonuç ve Öneriler</w:t>
      </w:r>
    </w:p>
    <w:p w14:paraId="5F6531E4"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8.1. Sağlıkta Bilgi Güvenliğinin Önemi</w:t>
      </w:r>
    </w:p>
    <w:p w14:paraId="4837E9DE" w14:textId="77777777" w:rsidR="007E1E9D" w:rsidRP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8.2. Gelecek Trendleri ve Gelişmeler</w:t>
      </w:r>
    </w:p>
    <w:p w14:paraId="2413D506" w14:textId="77777777" w:rsidR="007E1E9D" w:rsidRDefault="007E1E9D" w:rsidP="007E1E9D">
      <w:pPr>
        <w:numPr>
          <w:ilvl w:val="1"/>
          <w:numId w:val="1"/>
        </w:num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r w:rsidRPr="007E1E9D">
        <w:rPr>
          <w:rFonts w:ascii="Times New Roman" w:eastAsia="Times New Roman" w:hAnsi="Times New Roman" w:cs="Times New Roman"/>
          <w:kern w:val="0"/>
          <w:sz w:val="24"/>
          <w:szCs w:val="24"/>
          <w:lang w:eastAsia="tr-TR"/>
          <w14:ligatures w14:val="none"/>
        </w:rPr>
        <w:t>8.3. Politika ve Uygulama Önerileri</w:t>
      </w:r>
    </w:p>
    <w:p w14:paraId="2138E644" w14:textId="77777777" w:rsidR="007E1E9D" w:rsidRDefault="007E1E9D" w:rsidP="007E1E9D">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
    <w:p w14:paraId="235DD081" w14:textId="77777777" w:rsidR="007E1E9D" w:rsidRDefault="007E1E9D" w:rsidP="007E1E9D">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
    <w:p w14:paraId="71BA0A05" w14:textId="77777777" w:rsidR="007E1E9D" w:rsidRDefault="007E1E9D" w:rsidP="007E1E9D">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
    <w:p w14:paraId="12651DFC" w14:textId="77777777" w:rsidR="007E1E9D" w:rsidRDefault="007E1E9D" w:rsidP="007E1E9D">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
    <w:p w14:paraId="36DC40B4" w14:textId="77777777" w:rsidR="007E1E9D" w:rsidRPr="007E1E9D" w:rsidRDefault="007E1E9D" w:rsidP="007E1E9D">
      <w:pPr>
        <w:spacing w:before="100" w:beforeAutospacing="1" w:after="100" w:afterAutospacing="1" w:line="240" w:lineRule="auto"/>
        <w:rPr>
          <w:rFonts w:ascii="Times New Roman" w:eastAsia="Times New Roman" w:hAnsi="Times New Roman" w:cs="Times New Roman"/>
          <w:kern w:val="0"/>
          <w:sz w:val="24"/>
          <w:szCs w:val="24"/>
          <w:lang w:eastAsia="tr-TR"/>
          <w14:ligatures w14:val="none"/>
        </w:rPr>
      </w:pPr>
    </w:p>
    <w:p w14:paraId="07F8BB21" w14:textId="77777777" w:rsidR="007E1E9D" w:rsidRDefault="007E1E9D" w:rsidP="007E1E9D">
      <w:pPr>
        <w:pStyle w:val="Balk2"/>
      </w:pPr>
      <w:r>
        <w:lastRenderedPageBreak/>
        <w:t>1. Giriş</w:t>
      </w:r>
    </w:p>
    <w:p w14:paraId="6C2FA2EC" w14:textId="77777777" w:rsidR="007E1E9D" w:rsidRDefault="007E1E9D" w:rsidP="007E1E9D">
      <w:pPr>
        <w:pStyle w:val="NormalWeb"/>
      </w:pPr>
      <w:r>
        <w:t>Sağlık sektörü, bireylerin yaşam kalitesini artırmak ve sağlıklarını korumak amacıyla kritik hizmetler sunmaktadır. Bu hizmetlerin etkin ve güvenilir bir şekilde sağlanabilmesi için, sağlık verilerinin doğru, güvenli ve gizli bir şekilde yönetilmesi gerekmektedir. Teknolojinin hızla gelişmesi ve sağlık bilgi sistemlerinin yaygınlaşması, sağlık verilerinin dijital ortamda saklanmasını ve yönetilmesini mümkün kılmaktadır. Ancak bu durum, veri güvenliği konusunda yeni riskler ve tehditler ortaya çıkarmaktadır.</w:t>
      </w:r>
    </w:p>
    <w:p w14:paraId="7A8A31F0" w14:textId="77777777" w:rsidR="007E1E9D" w:rsidRDefault="007E1E9D" w:rsidP="007E1E9D">
      <w:pPr>
        <w:pStyle w:val="Balk3"/>
      </w:pPr>
      <w:r>
        <w:t>1.1. Sağlıkta Bilgi Güvenliğinin Önemi</w:t>
      </w:r>
    </w:p>
    <w:p w14:paraId="22AACE48" w14:textId="77777777" w:rsidR="007E1E9D" w:rsidRDefault="007E1E9D" w:rsidP="007E1E9D">
      <w:pPr>
        <w:pStyle w:val="NormalWeb"/>
      </w:pPr>
      <w:r>
        <w:t>Sağlıkta bilgi güvenliği, hasta bilgilerinin gizliliğini, bütünlüğünü ve erişilebilirliğini koruma amacı taşır. Hasta verileri, genetik bilgiler, tedavi geçmişleri ve diğer kişisel sağlık bilgileri, son derece hassas ve özel bilgilerdir. Bu bilgilerin korunması, hasta güvenliğini sağlamak ve sağlık hizmetlerinin kalitesini korumak için kritik öneme sahiptir. Bilgi güvenliği, yalnızca hasta verilerini korumakla kalmaz, aynı zamanda sağlık kurumlarının yasal düzenlemelere uyum sağlamasına, itibarını korumasına ve finansal kayıpları önlemesine de yardımcı olur. Sağlık sektöründeki veri ihlalleri, hasta güvenliğini tehlikeye atabilir, hukuki sorunlara yol açabilir ve kurumların itibarını zedeleyebilir.</w:t>
      </w:r>
    </w:p>
    <w:p w14:paraId="0DB87102" w14:textId="77777777" w:rsidR="007E1E9D" w:rsidRDefault="007E1E9D" w:rsidP="007E1E9D">
      <w:pPr>
        <w:pStyle w:val="Balk3"/>
      </w:pPr>
      <w:r>
        <w:t>1.2. Tezin Amacı ve Kapsamı</w:t>
      </w:r>
    </w:p>
    <w:p w14:paraId="77D40CD3" w14:textId="77777777" w:rsidR="007E1E9D" w:rsidRDefault="007E1E9D" w:rsidP="007E1E9D">
      <w:pPr>
        <w:pStyle w:val="NormalWeb"/>
      </w:pPr>
      <w:r>
        <w:t>Bu tez, sağlıkta bilgi güvenliğinin önemini ve uygulamalarını kapsamlı bir şekilde ele almayı amaçlamaktadır. Tez, sağlık bilgi sistemlerinin yapısını, bilgi güvenliği kavramlarını, tehditleri ve riskleri, yönetim ve düzenlemeleri, uygulama stratejilerini ve vaka analizlerini inceleyecektir. Sağlıkta bilgi güvenliğinin sağlanması için ulusal ve uluslararası düzenlemeler, risk yönetimi süreçleri ve güvenlik önlemleri detaylı olarak değerlendirilecektir. Ayrıca, mevcut uygulamalar ve güvenlik stratejileri analiz edilerek, iyileştirme önerileri sunulacaktır. Tezin amacı, sağlık sektöründeki bilgi güvenliği konularında derinlemesine bir anlayış geliştirmek ve güvenli veri yönetimi için uygulanabilir stratejiler sunmaktır.</w:t>
      </w:r>
    </w:p>
    <w:p w14:paraId="1CFCF636" w14:textId="77777777" w:rsidR="007E1E9D" w:rsidRDefault="007E1E9D" w:rsidP="007E1E9D">
      <w:r>
        <w:pict w14:anchorId="06DDD9C9">
          <v:rect id="_x0000_i1025" style="width:0;height:1.5pt" o:hralign="center" o:hrstd="t" o:hr="t" fillcolor="#a0a0a0" stroked="f"/>
        </w:pict>
      </w:r>
    </w:p>
    <w:p w14:paraId="19036C7A" w14:textId="77777777" w:rsidR="007E1E9D" w:rsidRDefault="007E1E9D" w:rsidP="007E1E9D">
      <w:pPr>
        <w:pStyle w:val="Balk2"/>
      </w:pPr>
      <w:r>
        <w:t>1. Introduction</w:t>
      </w:r>
    </w:p>
    <w:p w14:paraId="33653733" w14:textId="77777777" w:rsidR="007E1E9D" w:rsidRDefault="007E1E9D" w:rsidP="007E1E9D">
      <w:pPr>
        <w:pStyle w:val="NormalWeb"/>
      </w:pPr>
      <w:r>
        <w:t>The healthcare sector provides critical services aimed at enhancing individuals' quality of life and protecting their health. To deliver these services effectively and reliably, it is essential that health data is managed in a manner that ensures accuracy, security, and confidentiality. The rapid advancement of technology and the widespread adoption of health information systems have enabled the digital storage and management of health data. However, this has also introduced new risks and threats related to data security.</w:t>
      </w:r>
    </w:p>
    <w:p w14:paraId="4D035FD1" w14:textId="77777777" w:rsidR="007E1E9D" w:rsidRDefault="007E1E9D" w:rsidP="007E1E9D">
      <w:pPr>
        <w:pStyle w:val="Balk3"/>
      </w:pPr>
      <w:r>
        <w:t>1.1. Importance of Information Security in Healthcare</w:t>
      </w:r>
    </w:p>
    <w:p w14:paraId="157FA8EC" w14:textId="77777777" w:rsidR="007E1E9D" w:rsidRDefault="007E1E9D" w:rsidP="007E1E9D">
      <w:pPr>
        <w:pStyle w:val="NormalWeb"/>
      </w:pPr>
      <w:r>
        <w:t xml:space="preserve">Information security in healthcare aims to protect the confidentiality, integrity, and availability of patient information. Patient data, including genetic information, treatment histories, and other personal health details, is highly sensitive and private. Protecting this information is crucial for ensuring patient safety and maintaining the quality of healthcare services. Information security not only safeguards patient data but also helps healthcare </w:t>
      </w:r>
      <w:r>
        <w:lastRenderedPageBreak/>
        <w:t>organizations comply with legal regulations, maintain their reputation, and prevent financial losses. Data breaches in healthcare can jeopardize patient safety, lead to legal issues, and damage the reputation of organizations.</w:t>
      </w:r>
    </w:p>
    <w:p w14:paraId="5D8030F6" w14:textId="77777777" w:rsidR="007E1E9D" w:rsidRDefault="007E1E9D" w:rsidP="007E1E9D">
      <w:pPr>
        <w:pStyle w:val="Balk3"/>
      </w:pPr>
      <w:r>
        <w:t>1.2. Purpose and Scope of the Thesis</w:t>
      </w:r>
    </w:p>
    <w:p w14:paraId="19E3354C" w14:textId="77777777" w:rsidR="007E1E9D" w:rsidRDefault="007E1E9D" w:rsidP="007E1E9D">
      <w:pPr>
        <w:pStyle w:val="NormalWeb"/>
      </w:pPr>
      <w:r>
        <w:t>This thesis aims to comprehensively address the importance and practices of information security in healthcare. It will examine the structure of health information systems, information security concepts, threats and risks, management and regulations, implementation strategies, and case analyses. National and international regulations for ensuring information security in healthcare, risk management processes, and security measures will be evaluated in detail. Additionally, current practices and security strategies will be analyzed, and improvement recommendations will be provided. The goal of the thesis is to develop a deep understanding of information security issues in the healthcare sector and to offer actionable strategies for secure data management.</w:t>
      </w:r>
    </w:p>
    <w:p w14:paraId="60A915CB" w14:textId="77777777" w:rsidR="007E1E9D" w:rsidRDefault="007E1E9D" w:rsidP="007E1E9D">
      <w:pPr>
        <w:pStyle w:val="Balk2"/>
      </w:pPr>
      <w:r>
        <w:t>2. Sağlık Bilgi Sistemleri</w:t>
      </w:r>
    </w:p>
    <w:p w14:paraId="51B604DB" w14:textId="77777777" w:rsidR="007E1E9D" w:rsidRDefault="007E1E9D" w:rsidP="007E1E9D">
      <w:pPr>
        <w:pStyle w:val="NormalWeb"/>
      </w:pPr>
      <w:r>
        <w:t>Sağlık bilgi sistemleri, sağlık hizmetlerinin etkili ve verimli bir şekilde yürütülmesini sağlayan teknolojik çözümlerdir. Bu sistemler, sağlık verilerini toplamak, saklamak, işlemek ve analiz etmek için kullanılır ve sağlık hizmetlerinin kalitesini artırmayı hedefler. Sağlık bilgi sistemlerinin yapısı ve işleyişi, sağlık kurumlarının verimliliğini ve hasta bakımının kalitesini doğrudan etkiler. Bu bölüm, sağlık bilgi sistemlerinin çeşitlerini, işlevlerini ve kullanım alanlarını ele alacaktır.</w:t>
      </w:r>
    </w:p>
    <w:p w14:paraId="5DD9E352" w14:textId="77777777" w:rsidR="00B66C6F" w:rsidRDefault="00B66C6F" w:rsidP="00B66C6F">
      <w:pPr>
        <w:pStyle w:val="Balk2"/>
      </w:pPr>
      <w:r>
        <w:t>Sağlıkta Bilgi Güvenliği (Türkçe)</w:t>
      </w:r>
    </w:p>
    <w:p w14:paraId="0AF2A978" w14:textId="77777777" w:rsidR="00B66C6F" w:rsidRDefault="00B66C6F" w:rsidP="00B66C6F">
      <w:pPr>
        <w:pStyle w:val="Balk3"/>
      </w:pPr>
      <w:r>
        <w:t>Giriş</w:t>
      </w:r>
    </w:p>
    <w:p w14:paraId="1A5C0A8E" w14:textId="77777777" w:rsidR="00B66C6F" w:rsidRDefault="00B66C6F" w:rsidP="00B66C6F">
      <w:pPr>
        <w:pStyle w:val="NormalWeb"/>
      </w:pPr>
      <w:r>
        <w:t xml:space="preserve">Sağlık sektörü, kişisel verilerin en çok toplandığı ve saklandığı alanlardan biridir. Hastaların tıbbi geçmişleri, tanıları, tedavi süreçleri gibi hassas bilgiler dijital ortamlarda saklanmaktadır. Bu durum, bilgi güvenliği konusunda ciddi riskler ortaya çıkarmaktadır. Sağlık sektöründe bilgi </w:t>
      </w:r>
      <w:proofErr w:type="gramStart"/>
      <w:r>
        <w:t>güvenliği,</w:t>
      </w:r>
      <w:proofErr w:type="gramEnd"/>
      <w:r>
        <w:t xml:space="preserve"> hem hastaların gizliliğini korumak hem de sağlık hizmeti sağlayıcılarının itibarını sürdürmek açısından büyük önem taşır. Bu makalede, sağlıkta bilgi güvenliğinin önemi, karşılaşılan tehditler ve alınabilecek önlemler detaylı bir şekilde ele alınacaktır.</w:t>
      </w:r>
    </w:p>
    <w:p w14:paraId="580DB8A2" w14:textId="77777777" w:rsidR="00B66C6F" w:rsidRDefault="00B66C6F" w:rsidP="00B66C6F">
      <w:pPr>
        <w:pStyle w:val="Balk3"/>
      </w:pPr>
      <w:r>
        <w:t>Sağlıkta Bilgi Güvenliğinin Önemi</w:t>
      </w:r>
    </w:p>
    <w:p w14:paraId="217110E5" w14:textId="77777777" w:rsidR="00B66C6F" w:rsidRDefault="00B66C6F" w:rsidP="00B66C6F">
      <w:pPr>
        <w:pStyle w:val="NormalWeb"/>
      </w:pPr>
      <w:r>
        <w:t>Sağlık verileri, kişisel bilgilerin en hassas türleri arasında yer alır. Bu veriler, hastaların kimlik bilgilerini, tıbbi kayıtlarını, reçetelerini ve ödeme bilgilerini içerir. Bu verilerin kötüye kullanılması, hastaların mahremiyetini ihlal edebilir ve büyük maddi zararlara yol açabilir. Ayrıca, sağlık verilerinin güvenliğinin sağlanması, yasal düzenlemeler açısından da gereklidir. Örneğin, Türkiye'de Kişisel Verilerin Korunması Kanunu (KVKK), Avrupa Birliği’nde ise Genel Veri Koruma Tüzüğü (GDPR), sağlık verilerinin güvenliğini sağlayacak önlemler alınmasını zorunlu kılar.</w:t>
      </w:r>
    </w:p>
    <w:p w14:paraId="09A1E634" w14:textId="77777777" w:rsidR="00B66C6F" w:rsidRDefault="00B66C6F" w:rsidP="00B66C6F">
      <w:pPr>
        <w:pStyle w:val="Balk3"/>
      </w:pPr>
      <w:r>
        <w:lastRenderedPageBreak/>
        <w:t>Sağlıkta Karşılaşılan Bilgi Güvenliği Tehditleri</w:t>
      </w:r>
    </w:p>
    <w:p w14:paraId="23091788" w14:textId="77777777" w:rsidR="00B66C6F" w:rsidRDefault="00B66C6F" w:rsidP="00B66C6F">
      <w:pPr>
        <w:pStyle w:val="Balk4"/>
      </w:pPr>
      <w:r>
        <w:t xml:space="preserve">1. </w:t>
      </w:r>
      <w:r>
        <w:rPr>
          <w:rStyle w:val="Gl"/>
          <w:b w:val="0"/>
          <w:bCs w:val="0"/>
        </w:rPr>
        <w:t>Siber Saldırılar</w:t>
      </w:r>
    </w:p>
    <w:p w14:paraId="2ED8908D" w14:textId="77777777" w:rsidR="00B66C6F" w:rsidRDefault="00B66C6F" w:rsidP="00B66C6F">
      <w:pPr>
        <w:pStyle w:val="NormalWeb"/>
      </w:pPr>
      <w:r>
        <w:t>Sağlık kuruluşları, siber saldırılara karşı oldukça savunmasızdır. Fidye yazılımları, kötü amaçlı yazılımlar ve kimlik avı saldırıları, sağlık sektöründe en sık rastlanan tehditlerdendir. Sağlık verileri, karaborsada değerli olduğundan dolayı saldırganlar tarafından sıklıkla hedef alınmaktadır.</w:t>
      </w:r>
    </w:p>
    <w:p w14:paraId="452E4A63" w14:textId="77777777" w:rsidR="00B66C6F" w:rsidRDefault="00B66C6F" w:rsidP="00B66C6F">
      <w:pPr>
        <w:pStyle w:val="Balk4"/>
      </w:pPr>
      <w:r>
        <w:t xml:space="preserve">2. </w:t>
      </w:r>
      <w:r>
        <w:rPr>
          <w:rStyle w:val="Gl"/>
          <w:b w:val="0"/>
          <w:bCs w:val="0"/>
        </w:rPr>
        <w:t>İç Tehditler</w:t>
      </w:r>
    </w:p>
    <w:p w14:paraId="1BE897A7" w14:textId="77777777" w:rsidR="00B66C6F" w:rsidRDefault="00B66C6F" w:rsidP="00B66C6F">
      <w:pPr>
        <w:pStyle w:val="NormalWeb"/>
      </w:pPr>
      <w:r>
        <w:t>Sağlık kurumlarında çalışan personelin hatalı veya kötü niyetli eylemleri, iç tehditler olarak sınıflandırılır. Bu durum, yetkisiz erişimler, veri sızıntıları veya yanlışlıkla veri paylaşımı gibi olaylarla sonuçlanabilir.</w:t>
      </w:r>
    </w:p>
    <w:p w14:paraId="450E936C" w14:textId="77777777" w:rsidR="00B66C6F" w:rsidRDefault="00B66C6F" w:rsidP="00B66C6F">
      <w:pPr>
        <w:pStyle w:val="Balk4"/>
      </w:pPr>
      <w:r>
        <w:t xml:space="preserve">3. </w:t>
      </w:r>
      <w:r>
        <w:rPr>
          <w:rStyle w:val="Gl"/>
          <w:b w:val="0"/>
          <w:bCs w:val="0"/>
        </w:rPr>
        <w:t>Teknik Altyapı Yetersizlikleri</w:t>
      </w:r>
    </w:p>
    <w:p w14:paraId="5B3A6116" w14:textId="77777777" w:rsidR="00B66C6F" w:rsidRDefault="00B66C6F" w:rsidP="00B66C6F">
      <w:pPr>
        <w:pStyle w:val="NormalWeb"/>
      </w:pPr>
      <w:r>
        <w:t>Sağlık kurumlarının kullandığı bilgi sistemleri, zaman zaman güncel güvenlik önlemleriyle donatılmamış olabilir. Bu, verilerin korunmasını zorlaştırır ve siber saldırılara karşı açık kapı bırakır.</w:t>
      </w:r>
    </w:p>
    <w:p w14:paraId="69AB7470" w14:textId="77777777" w:rsidR="00B66C6F" w:rsidRDefault="00B66C6F" w:rsidP="00B66C6F">
      <w:pPr>
        <w:pStyle w:val="Balk3"/>
      </w:pPr>
      <w:r>
        <w:t>Sağlıkta Bilgi Güvenliğini Sağlamanın Yolları</w:t>
      </w:r>
    </w:p>
    <w:p w14:paraId="719ED8A8" w14:textId="77777777" w:rsidR="00B66C6F" w:rsidRDefault="00B66C6F" w:rsidP="00B66C6F">
      <w:pPr>
        <w:pStyle w:val="Balk4"/>
      </w:pPr>
      <w:r>
        <w:t xml:space="preserve">1. </w:t>
      </w:r>
      <w:r>
        <w:rPr>
          <w:rStyle w:val="Gl"/>
          <w:b w:val="0"/>
          <w:bCs w:val="0"/>
        </w:rPr>
        <w:t>Veri Şifreleme</w:t>
      </w:r>
    </w:p>
    <w:p w14:paraId="75EA9B6A" w14:textId="77777777" w:rsidR="00B66C6F" w:rsidRDefault="00B66C6F" w:rsidP="00B66C6F">
      <w:pPr>
        <w:pStyle w:val="NormalWeb"/>
      </w:pPr>
      <w:r>
        <w:t xml:space="preserve">Sağlık verilerinin şifrelenmesi, bu bilgilerin yetkisiz kişiler tarafından ele geçirilmesini zorlaştırır. Veri </w:t>
      </w:r>
      <w:proofErr w:type="gramStart"/>
      <w:r>
        <w:t>şifreleme,</w:t>
      </w:r>
      <w:proofErr w:type="gramEnd"/>
      <w:r>
        <w:t xml:space="preserve"> hem veri iletimi sırasında hem de veri depolama aşamasında kullanılmalıdır.</w:t>
      </w:r>
    </w:p>
    <w:p w14:paraId="44593169" w14:textId="77777777" w:rsidR="00B66C6F" w:rsidRDefault="00B66C6F" w:rsidP="00B66C6F">
      <w:pPr>
        <w:pStyle w:val="Balk4"/>
      </w:pPr>
      <w:r>
        <w:t xml:space="preserve">2. </w:t>
      </w:r>
      <w:r>
        <w:rPr>
          <w:rStyle w:val="Gl"/>
          <w:b w:val="0"/>
          <w:bCs w:val="0"/>
        </w:rPr>
        <w:t>Kullanıcı Eğitimleri</w:t>
      </w:r>
    </w:p>
    <w:p w14:paraId="2CC96562" w14:textId="77777777" w:rsidR="00B66C6F" w:rsidRDefault="00B66C6F" w:rsidP="00B66C6F">
      <w:pPr>
        <w:pStyle w:val="NormalWeb"/>
      </w:pPr>
      <w:r>
        <w:t>Sağlık personeline düzenli olarak bilgi güvenliği konusunda eğitimler verilmelidir. Bu eğitimler, güvenli şifre kullanımı, kimlik avı saldırılarına karşı farkındalık ve veri güvenliği politikalarına uyum gibi konuları kapsamalıdır.</w:t>
      </w:r>
    </w:p>
    <w:p w14:paraId="45432B15" w14:textId="77777777" w:rsidR="00B66C6F" w:rsidRDefault="00B66C6F" w:rsidP="00B66C6F">
      <w:pPr>
        <w:pStyle w:val="Balk4"/>
      </w:pPr>
      <w:r>
        <w:t xml:space="preserve">3. </w:t>
      </w:r>
      <w:r>
        <w:rPr>
          <w:rStyle w:val="Gl"/>
          <w:b w:val="0"/>
          <w:bCs w:val="0"/>
        </w:rPr>
        <w:t>Güncel Yazılım ve Sistemler</w:t>
      </w:r>
    </w:p>
    <w:p w14:paraId="3CD88D3C" w14:textId="77777777" w:rsidR="00B66C6F" w:rsidRDefault="00B66C6F" w:rsidP="00B66C6F">
      <w:pPr>
        <w:pStyle w:val="NormalWeb"/>
      </w:pPr>
      <w:r>
        <w:t>Sağlık sektöründe kullanılan bilgi sistemleri düzenli olarak güncellenmeli ve güvenlik açıklarına karşı korunmalıdır. Bu güncellemeler, sistemin sürekli olarak en yeni güvenlik tehditlerine karşı korunmasını sağlar.</w:t>
      </w:r>
    </w:p>
    <w:p w14:paraId="5AAF1102" w14:textId="77777777" w:rsidR="00B66C6F" w:rsidRDefault="00B66C6F" w:rsidP="00B66C6F">
      <w:pPr>
        <w:pStyle w:val="Balk4"/>
      </w:pPr>
      <w:r>
        <w:t xml:space="preserve">4. </w:t>
      </w:r>
      <w:r>
        <w:rPr>
          <w:rStyle w:val="Gl"/>
          <w:b w:val="0"/>
          <w:bCs w:val="0"/>
        </w:rPr>
        <w:t>Yetkilendirme ve Erişim Kontrolü</w:t>
      </w:r>
    </w:p>
    <w:p w14:paraId="092C6E3E" w14:textId="77777777" w:rsidR="00B66C6F" w:rsidRDefault="00B66C6F" w:rsidP="00B66C6F">
      <w:pPr>
        <w:pStyle w:val="NormalWeb"/>
      </w:pPr>
      <w:r>
        <w:t>Sağlık verilerine erişim, yalnızca yetkili kişilerle sınırlandırılmalıdır. Yetkisiz erişimleri önlemek amacıyla rol bazlı erişim kontrolü uygulanmalıdır.</w:t>
      </w:r>
    </w:p>
    <w:p w14:paraId="088E0550" w14:textId="77777777" w:rsidR="00B66C6F" w:rsidRDefault="00B66C6F" w:rsidP="00B66C6F">
      <w:pPr>
        <w:pStyle w:val="Balk3"/>
      </w:pPr>
      <w:r>
        <w:t>Sonuç</w:t>
      </w:r>
    </w:p>
    <w:p w14:paraId="4B6E77CC" w14:textId="77777777" w:rsidR="00B66C6F" w:rsidRDefault="00B66C6F" w:rsidP="00B66C6F">
      <w:pPr>
        <w:pStyle w:val="NormalWeb"/>
      </w:pPr>
      <w:r>
        <w:t xml:space="preserve">Sağlıkta bilgi </w:t>
      </w:r>
      <w:proofErr w:type="gramStart"/>
      <w:r>
        <w:t>güvenliği,</w:t>
      </w:r>
      <w:proofErr w:type="gramEnd"/>
      <w:r>
        <w:t xml:space="preserve"> hem hastaların gizliliğini korumak hem de sağlık hizmeti sağlayıcılarının güvenilirliğini sürdürmek için hayati önem taşımaktadır. Siber saldırılara, iç tehditlere ve teknik altyapı eksikliklerine karşı alınacak önlemlerle sağlık verilerinin güvenliği </w:t>
      </w:r>
      <w:r>
        <w:lastRenderedPageBreak/>
        <w:t>sağlanabilir. Bu süreçte veri şifreleme, kullanıcı eğitimleri, güncel yazılım ve sistem kullanımı gibi önlemler büyük rol oynamaktadır. Sağlık sektörü, bilgi güvenliği politikalarını sürekli olarak geliştirerek bu hassas verilerin korunmasını sağlayabilir.</w:t>
      </w:r>
    </w:p>
    <w:p w14:paraId="67F6AD9D" w14:textId="77777777" w:rsidR="00B66C6F" w:rsidRDefault="00B66C6F" w:rsidP="00B66C6F">
      <w:r>
        <w:pict w14:anchorId="3D1103EB">
          <v:rect id="_x0000_i1027" style="width:0;height:1.5pt" o:hralign="center" o:hrstd="t" o:hr="t" fillcolor="#a0a0a0" stroked="f"/>
        </w:pict>
      </w:r>
    </w:p>
    <w:p w14:paraId="7D6F5E70" w14:textId="77777777" w:rsidR="00B66C6F" w:rsidRDefault="00B66C6F" w:rsidP="00B66C6F">
      <w:pPr>
        <w:pStyle w:val="Balk2"/>
      </w:pPr>
      <w:r>
        <w:t>Information Security in Healthcare (English)</w:t>
      </w:r>
    </w:p>
    <w:p w14:paraId="3486D8F0" w14:textId="77777777" w:rsidR="00B66C6F" w:rsidRDefault="00B66C6F" w:rsidP="00B66C6F">
      <w:pPr>
        <w:pStyle w:val="Balk3"/>
      </w:pPr>
      <w:r>
        <w:t>Introduction</w:t>
      </w:r>
    </w:p>
    <w:p w14:paraId="343D388B" w14:textId="77777777" w:rsidR="00B66C6F" w:rsidRDefault="00B66C6F" w:rsidP="00B66C6F">
      <w:pPr>
        <w:pStyle w:val="NormalWeb"/>
      </w:pPr>
      <w:r>
        <w:t>The healthcare sector is one of the areas where personal data is most collected and stored. Sensitive information such as patients' medical histories, diagnoses, and treatment processes are stored in digital environments. This situation presents serious risks in terms of information security. Ensuring information security in healthcare is crucial both to protect patient privacy and to maintain the reputation of healthcare providers. This article will discuss the importance of information security in healthcare, the threats encountered, and the measures that can be taken.</w:t>
      </w:r>
    </w:p>
    <w:p w14:paraId="2BAEFFAB" w14:textId="77777777" w:rsidR="00B66C6F" w:rsidRDefault="00B66C6F" w:rsidP="00B66C6F">
      <w:pPr>
        <w:pStyle w:val="Balk3"/>
      </w:pPr>
      <w:r>
        <w:t>The Importance of Information Security in Healthcare</w:t>
      </w:r>
    </w:p>
    <w:p w14:paraId="73930E6C" w14:textId="77777777" w:rsidR="00B66C6F" w:rsidRDefault="00B66C6F" w:rsidP="00B66C6F">
      <w:pPr>
        <w:pStyle w:val="NormalWeb"/>
      </w:pPr>
      <w:r>
        <w:t>Healthcare data is among the most sensitive types of personal information. These records include patients' identification information, medical records, prescriptions, and payment details. The misuse of this data can violate patient privacy and result in significant financial damage. Additionally, ensuring the security of healthcare data is a legal requirement. For example, Turkey's Personal Data Protection Law (KVKK) and the European Union's General Data Protection Regulation (GDPR) mandate that measures be taken to ensure the security of healthcare data.</w:t>
      </w:r>
    </w:p>
    <w:p w14:paraId="6B9D3420" w14:textId="77777777" w:rsidR="00B66C6F" w:rsidRDefault="00B66C6F" w:rsidP="00B66C6F">
      <w:pPr>
        <w:pStyle w:val="Balk3"/>
      </w:pPr>
      <w:r>
        <w:t>Information Security Threats in Healthcare</w:t>
      </w:r>
    </w:p>
    <w:p w14:paraId="08E5A93D" w14:textId="77777777" w:rsidR="00B66C6F" w:rsidRDefault="00B66C6F" w:rsidP="00B66C6F">
      <w:pPr>
        <w:pStyle w:val="Balk4"/>
      </w:pPr>
      <w:r>
        <w:t xml:space="preserve">1. </w:t>
      </w:r>
      <w:r>
        <w:rPr>
          <w:rStyle w:val="Gl"/>
          <w:b w:val="0"/>
          <w:bCs w:val="0"/>
        </w:rPr>
        <w:t>Cyber Attacks</w:t>
      </w:r>
    </w:p>
    <w:p w14:paraId="6D9A3524" w14:textId="77777777" w:rsidR="00B66C6F" w:rsidRDefault="00B66C6F" w:rsidP="00B66C6F">
      <w:pPr>
        <w:pStyle w:val="NormalWeb"/>
      </w:pPr>
      <w:r>
        <w:t>Healthcare institutions are highly vulnerable to cyberattacks. Ransomware, malware, and phishing attacks are among the most common threats in the healthcare sector. Since healthcare data is valuable on the black market, it is frequently targeted by attackers.</w:t>
      </w:r>
    </w:p>
    <w:p w14:paraId="4FF597D2" w14:textId="77777777" w:rsidR="00B66C6F" w:rsidRDefault="00B66C6F" w:rsidP="00B66C6F">
      <w:pPr>
        <w:pStyle w:val="Balk4"/>
      </w:pPr>
      <w:r>
        <w:t xml:space="preserve">2. </w:t>
      </w:r>
      <w:r>
        <w:rPr>
          <w:rStyle w:val="Gl"/>
          <w:b w:val="0"/>
          <w:bCs w:val="0"/>
        </w:rPr>
        <w:t>Insider Threats</w:t>
      </w:r>
    </w:p>
    <w:p w14:paraId="1BCE22F1" w14:textId="77777777" w:rsidR="00B66C6F" w:rsidRDefault="00B66C6F" w:rsidP="00B66C6F">
      <w:pPr>
        <w:pStyle w:val="NormalWeb"/>
      </w:pPr>
      <w:r>
        <w:t>The actions of healthcare personnel, whether due to errors or malicious intent, are classified as insider threats. These may result in unauthorized access, data leaks, or accidental data sharing.</w:t>
      </w:r>
    </w:p>
    <w:p w14:paraId="4E1F2E3F" w14:textId="77777777" w:rsidR="00B66C6F" w:rsidRDefault="00B66C6F" w:rsidP="00B66C6F">
      <w:pPr>
        <w:pStyle w:val="Balk4"/>
      </w:pPr>
      <w:r>
        <w:t xml:space="preserve">3. </w:t>
      </w:r>
      <w:r>
        <w:rPr>
          <w:rStyle w:val="Gl"/>
          <w:b w:val="0"/>
          <w:bCs w:val="0"/>
        </w:rPr>
        <w:t>Inadequate Technical Infrastructure</w:t>
      </w:r>
    </w:p>
    <w:p w14:paraId="1D3E17A8" w14:textId="77777777" w:rsidR="00B66C6F" w:rsidRDefault="00B66C6F" w:rsidP="00B66C6F">
      <w:pPr>
        <w:pStyle w:val="NormalWeb"/>
      </w:pPr>
      <w:r>
        <w:t>The information systems used in healthcare institutions may sometimes lack up-to-date security measures. This makes it difficult to protect data and leaves an open door for cyberattacks.</w:t>
      </w:r>
    </w:p>
    <w:p w14:paraId="721E49AA" w14:textId="77777777" w:rsidR="00B66C6F" w:rsidRDefault="00B66C6F" w:rsidP="00B66C6F">
      <w:pPr>
        <w:pStyle w:val="Balk3"/>
      </w:pPr>
      <w:r>
        <w:lastRenderedPageBreak/>
        <w:t>Ways to Ensure Information Security in Healthcare</w:t>
      </w:r>
    </w:p>
    <w:p w14:paraId="0EFD0376" w14:textId="77777777" w:rsidR="00B66C6F" w:rsidRDefault="00B66C6F" w:rsidP="00B66C6F">
      <w:pPr>
        <w:pStyle w:val="Balk4"/>
      </w:pPr>
      <w:r>
        <w:t xml:space="preserve">1. </w:t>
      </w:r>
      <w:r>
        <w:rPr>
          <w:rStyle w:val="Gl"/>
          <w:b w:val="0"/>
          <w:bCs w:val="0"/>
        </w:rPr>
        <w:t>Data Encryption</w:t>
      </w:r>
    </w:p>
    <w:p w14:paraId="1B7A6D5B" w14:textId="77777777" w:rsidR="00B66C6F" w:rsidRDefault="00B66C6F" w:rsidP="00B66C6F">
      <w:pPr>
        <w:pStyle w:val="NormalWeb"/>
      </w:pPr>
      <w:r>
        <w:t>Encrypting healthcare data makes it difficult for unauthorized individuals to capture this information. Data encryption should be applied both during data transmission and at the storage stage.</w:t>
      </w:r>
    </w:p>
    <w:p w14:paraId="42C20B55" w14:textId="77777777" w:rsidR="00B66C6F" w:rsidRDefault="00B66C6F" w:rsidP="00B66C6F">
      <w:pPr>
        <w:pStyle w:val="Balk4"/>
      </w:pPr>
      <w:r>
        <w:t xml:space="preserve">2. </w:t>
      </w:r>
      <w:r>
        <w:rPr>
          <w:rStyle w:val="Gl"/>
          <w:b w:val="0"/>
          <w:bCs w:val="0"/>
        </w:rPr>
        <w:t>User Training</w:t>
      </w:r>
    </w:p>
    <w:p w14:paraId="29399C77" w14:textId="77777777" w:rsidR="00B66C6F" w:rsidRDefault="00B66C6F" w:rsidP="00B66C6F">
      <w:pPr>
        <w:pStyle w:val="NormalWeb"/>
      </w:pPr>
      <w:r>
        <w:t>Healthcare personnel should receive regular training on information security. These training sessions should cover topics such as secure password usage, awareness of phishing attacks, and compliance with data security policies.</w:t>
      </w:r>
    </w:p>
    <w:p w14:paraId="223439E1" w14:textId="77777777" w:rsidR="00B66C6F" w:rsidRDefault="00B66C6F" w:rsidP="00B66C6F">
      <w:pPr>
        <w:pStyle w:val="Balk4"/>
      </w:pPr>
      <w:r>
        <w:t xml:space="preserve">3. </w:t>
      </w:r>
      <w:r>
        <w:rPr>
          <w:rStyle w:val="Gl"/>
          <w:b w:val="0"/>
          <w:bCs w:val="0"/>
        </w:rPr>
        <w:t>Updated Software and Systems</w:t>
      </w:r>
    </w:p>
    <w:p w14:paraId="489D2C81" w14:textId="77777777" w:rsidR="00B66C6F" w:rsidRDefault="00B66C6F" w:rsidP="00B66C6F">
      <w:pPr>
        <w:pStyle w:val="NormalWeb"/>
      </w:pPr>
      <w:r>
        <w:t>The information systems used in the healthcare sector must be regularly updated and protected against security vulnerabilities. These updates ensure that the system is continuously protected against the latest security threats.</w:t>
      </w:r>
    </w:p>
    <w:p w14:paraId="50C11A71" w14:textId="77777777" w:rsidR="00B66C6F" w:rsidRDefault="00B66C6F" w:rsidP="00B66C6F">
      <w:pPr>
        <w:pStyle w:val="Balk4"/>
      </w:pPr>
      <w:r>
        <w:t xml:space="preserve">4. </w:t>
      </w:r>
      <w:r>
        <w:rPr>
          <w:rStyle w:val="Gl"/>
          <w:b w:val="0"/>
          <w:bCs w:val="0"/>
        </w:rPr>
        <w:t>Authorization and Access Control</w:t>
      </w:r>
    </w:p>
    <w:p w14:paraId="1B204921" w14:textId="77777777" w:rsidR="00B66C6F" w:rsidRDefault="00B66C6F" w:rsidP="00B66C6F">
      <w:pPr>
        <w:pStyle w:val="NormalWeb"/>
      </w:pPr>
      <w:r>
        <w:t>Access to healthcare data should be restricted only to authorized individuals. Role-based access control should be implemented to prevent unauthorized access.</w:t>
      </w:r>
    </w:p>
    <w:p w14:paraId="40A235EE" w14:textId="77777777" w:rsidR="00B66C6F" w:rsidRDefault="00B66C6F" w:rsidP="00B66C6F">
      <w:pPr>
        <w:pStyle w:val="Balk3"/>
      </w:pPr>
      <w:r>
        <w:t>Conclusion</w:t>
      </w:r>
    </w:p>
    <w:p w14:paraId="29FBB51E" w14:textId="77777777" w:rsidR="00B66C6F" w:rsidRDefault="00B66C6F" w:rsidP="00B66C6F">
      <w:pPr>
        <w:pStyle w:val="NormalWeb"/>
      </w:pPr>
      <w:r>
        <w:t>Information security in healthcare is vital to protecting patient privacy and maintaining the trustworthiness of healthcare providers. Healthcare data can be protected by taking measures against cyberattacks, insider threats, and technical infrastructure deficiencies. Data encryption, user training, and the use of updated software and systems play significant roles in this process. The healthcare sector can ensure the protection of this sensitive data by continuously improving its information security policies.</w:t>
      </w:r>
    </w:p>
    <w:p w14:paraId="38600894" w14:textId="77777777" w:rsidR="00B66C6F" w:rsidRDefault="00B66C6F" w:rsidP="00B66C6F">
      <w:r>
        <w:pict w14:anchorId="50D0304D">
          <v:rect id="_x0000_i1028" style="width:0;height:1.5pt" o:hralign="center" o:hrstd="t" o:hr="t" fillcolor="#a0a0a0" stroked="f"/>
        </w:pict>
      </w:r>
    </w:p>
    <w:p w14:paraId="5735F6F2" w14:textId="77777777" w:rsidR="00B66C6F" w:rsidRDefault="00B66C6F" w:rsidP="00B66C6F">
      <w:pPr>
        <w:pStyle w:val="NormalWeb"/>
      </w:pPr>
      <w:r>
        <w:rPr>
          <w:rStyle w:val="Gl"/>
          <w:rFonts w:eastAsiaTheme="majorEastAsia"/>
        </w:rPr>
        <w:t>Yazar: Selçuk Dikici</w:t>
      </w:r>
      <w:r>
        <w:br/>
        <w:t>Endüstri Mühendisi</w:t>
      </w:r>
      <w:r>
        <w:br/>
        <w:t>E-posta: selcukdikici@ogr.iu.edu.tr</w:t>
      </w:r>
    </w:p>
    <w:p w14:paraId="0A493AF9" w14:textId="77777777" w:rsidR="005E28A1" w:rsidRDefault="005E28A1"/>
    <w:sectPr w:rsidR="005E2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B37EC"/>
    <w:multiLevelType w:val="multilevel"/>
    <w:tmpl w:val="48B477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3300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E9D"/>
    <w:rsid w:val="005E28A1"/>
    <w:rsid w:val="007E1E9D"/>
    <w:rsid w:val="00A818FC"/>
    <w:rsid w:val="00B66C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7AD5"/>
  <w15:chartTrackingRefBased/>
  <w15:docId w15:val="{ACC20F0A-487C-41A8-B51F-16F87C3C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7E1E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paragraph" w:styleId="Balk2">
    <w:name w:val="heading 2"/>
    <w:basedOn w:val="Normal"/>
    <w:link w:val="Balk2Char"/>
    <w:uiPriority w:val="9"/>
    <w:qFormat/>
    <w:rsid w:val="007E1E9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tr-TR"/>
      <w14:ligatures w14:val="none"/>
    </w:rPr>
  </w:style>
  <w:style w:type="paragraph" w:styleId="Balk3">
    <w:name w:val="heading 3"/>
    <w:basedOn w:val="Normal"/>
    <w:next w:val="Normal"/>
    <w:link w:val="Balk3Char"/>
    <w:uiPriority w:val="9"/>
    <w:semiHidden/>
    <w:unhideWhenUsed/>
    <w:qFormat/>
    <w:rsid w:val="007E1E9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B66C6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E1E9D"/>
    <w:rPr>
      <w:rFonts w:ascii="Times New Roman" w:eastAsia="Times New Roman" w:hAnsi="Times New Roman" w:cs="Times New Roman"/>
      <w:b/>
      <w:bCs/>
      <w:kern w:val="36"/>
      <w:sz w:val="48"/>
      <w:szCs w:val="48"/>
      <w:lang w:eastAsia="tr-TR"/>
      <w14:ligatures w14:val="none"/>
    </w:rPr>
  </w:style>
  <w:style w:type="character" w:customStyle="1" w:styleId="Balk2Char">
    <w:name w:val="Başlık 2 Char"/>
    <w:basedOn w:val="VarsaylanParagrafYazTipi"/>
    <w:link w:val="Balk2"/>
    <w:uiPriority w:val="9"/>
    <w:rsid w:val="007E1E9D"/>
    <w:rPr>
      <w:rFonts w:ascii="Times New Roman" w:eastAsia="Times New Roman" w:hAnsi="Times New Roman" w:cs="Times New Roman"/>
      <w:b/>
      <w:bCs/>
      <w:kern w:val="0"/>
      <w:sz w:val="36"/>
      <w:szCs w:val="36"/>
      <w:lang w:eastAsia="tr-TR"/>
      <w14:ligatures w14:val="none"/>
    </w:rPr>
  </w:style>
  <w:style w:type="paragraph" w:styleId="NormalWeb">
    <w:name w:val="Normal (Web)"/>
    <w:basedOn w:val="Normal"/>
    <w:uiPriority w:val="99"/>
    <w:semiHidden/>
    <w:unhideWhenUsed/>
    <w:rsid w:val="007E1E9D"/>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7E1E9D"/>
    <w:rPr>
      <w:b/>
      <w:bCs/>
    </w:rPr>
  </w:style>
  <w:style w:type="character" w:customStyle="1" w:styleId="Balk3Char">
    <w:name w:val="Başlık 3 Char"/>
    <w:basedOn w:val="VarsaylanParagrafYazTipi"/>
    <w:link w:val="Balk3"/>
    <w:uiPriority w:val="9"/>
    <w:semiHidden/>
    <w:rsid w:val="007E1E9D"/>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semiHidden/>
    <w:rsid w:val="00B66C6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27546">
      <w:bodyDiv w:val="1"/>
      <w:marLeft w:val="0"/>
      <w:marRight w:val="0"/>
      <w:marTop w:val="0"/>
      <w:marBottom w:val="0"/>
      <w:divBdr>
        <w:top w:val="none" w:sz="0" w:space="0" w:color="auto"/>
        <w:left w:val="none" w:sz="0" w:space="0" w:color="auto"/>
        <w:bottom w:val="none" w:sz="0" w:space="0" w:color="auto"/>
        <w:right w:val="none" w:sz="0" w:space="0" w:color="auto"/>
      </w:divBdr>
      <w:divsChild>
        <w:div w:id="2074884898">
          <w:marLeft w:val="0"/>
          <w:marRight w:val="0"/>
          <w:marTop w:val="0"/>
          <w:marBottom w:val="0"/>
          <w:divBdr>
            <w:top w:val="none" w:sz="0" w:space="0" w:color="auto"/>
            <w:left w:val="none" w:sz="0" w:space="0" w:color="auto"/>
            <w:bottom w:val="none" w:sz="0" w:space="0" w:color="auto"/>
            <w:right w:val="none" w:sz="0" w:space="0" w:color="auto"/>
          </w:divBdr>
          <w:divsChild>
            <w:div w:id="658995619">
              <w:marLeft w:val="0"/>
              <w:marRight w:val="0"/>
              <w:marTop w:val="0"/>
              <w:marBottom w:val="0"/>
              <w:divBdr>
                <w:top w:val="none" w:sz="0" w:space="0" w:color="auto"/>
                <w:left w:val="none" w:sz="0" w:space="0" w:color="auto"/>
                <w:bottom w:val="none" w:sz="0" w:space="0" w:color="auto"/>
                <w:right w:val="none" w:sz="0" w:space="0" w:color="auto"/>
              </w:divBdr>
              <w:divsChild>
                <w:div w:id="1380976932">
                  <w:marLeft w:val="0"/>
                  <w:marRight w:val="0"/>
                  <w:marTop w:val="0"/>
                  <w:marBottom w:val="0"/>
                  <w:divBdr>
                    <w:top w:val="none" w:sz="0" w:space="0" w:color="auto"/>
                    <w:left w:val="none" w:sz="0" w:space="0" w:color="auto"/>
                    <w:bottom w:val="none" w:sz="0" w:space="0" w:color="auto"/>
                    <w:right w:val="none" w:sz="0" w:space="0" w:color="auto"/>
                  </w:divBdr>
                  <w:divsChild>
                    <w:div w:id="121851791">
                      <w:marLeft w:val="0"/>
                      <w:marRight w:val="0"/>
                      <w:marTop w:val="0"/>
                      <w:marBottom w:val="0"/>
                      <w:divBdr>
                        <w:top w:val="none" w:sz="0" w:space="0" w:color="auto"/>
                        <w:left w:val="none" w:sz="0" w:space="0" w:color="auto"/>
                        <w:bottom w:val="none" w:sz="0" w:space="0" w:color="auto"/>
                        <w:right w:val="none" w:sz="0" w:space="0" w:color="auto"/>
                      </w:divBdr>
                      <w:divsChild>
                        <w:div w:id="748231732">
                          <w:marLeft w:val="0"/>
                          <w:marRight w:val="0"/>
                          <w:marTop w:val="0"/>
                          <w:marBottom w:val="0"/>
                          <w:divBdr>
                            <w:top w:val="none" w:sz="0" w:space="0" w:color="auto"/>
                            <w:left w:val="none" w:sz="0" w:space="0" w:color="auto"/>
                            <w:bottom w:val="none" w:sz="0" w:space="0" w:color="auto"/>
                            <w:right w:val="none" w:sz="0" w:space="0" w:color="auto"/>
                          </w:divBdr>
                          <w:divsChild>
                            <w:div w:id="17810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850587">
      <w:bodyDiv w:val="1"/>
      <w:marLeft w:val="0"/>
      <w:marRight w:val="0"/>
      <w:marTop w:val="0"/>
      <w:marBottom w:val="0"/>
      <w:divBdr>
        <w:top w:val="none" w:sz="0" w:space="0" w:color="auto"/>
        <w:left w:val="none" w:sz="0" w:space="0" w:color="auto"/>
        <w:bottom w:val="none" w:sz="0" w:space="0" w:color="auto"/>
        <w:right w:val="none" w:sz="0" w:space="0" w:color="auto"/>
      </w:divBdr>
    </w:div>
    <w:div w:id="536703193">
      <w:bodyDiv w:val="1"/>
      <w:marLeft w:val="0"/>
      <w:marRight w:val="0"/>
      <w:marTop w:val="0"/>
      <w:marBottom w:val="0"/>
      <w:divBdr>
        <w:top w:val="none" w:sz="0" w:space="0" w:color="auto"/>
        <w:left w:val="none" w:sz="0" w:space="0" w:color="auto"/>
        <w:bottom w:val="none" w:sz="0" w:space="0" w:color="auto"/>
        <w:right w:val="none" w:sz="0" w:space="0" w:color="auto"/>
      </w:divBdr>
    </w:div>
    <w:div w:id="710618802">
      <w:bodyDiv w:val="1"/>
      <w:marLeft w:val="0"/>
      <w:marRight w:val="0"/>
      <w:marTop w:val="0"/>
      <w:marBottom w:val="0"/>
      <w:divBdr>
        <w:top w:val="none" w:sz="0" w:space="0" w:color="auto"/>
        <w:left w:val="none" w:sz="0" w:space="0" w:color="auto"/>
        <w:bottom w:val="none" w:sz="0" w:space="0" w:color="auto"/>
        <w:right w:val="none" w:sz="0" w:space="0" w:color="auto"/>
      </w:divBdr>
      <w:divsChild>
        <w:div w:id="1356465233">
          <w:marLeft w:val="0"/>
          <w:marRight w:val="0"/>
          <w:marTop w:val="0"/>
          <w:marBottom w:val="0"/>
          <w:divBdr>
            <w:top w:val="none" w:sz="0" w:space="0" w:color="auto"/>
            <w:left w:val="none" w:sz="0" w:space="0" w:color="auto"/>
            <w:bottom w:val="none" w:sz="0" w:space="0" w:color="auto"/>
            <w:right w:val="none" w:sz="0" w:space="0" w:color="auto"/>
          </w:divBdr>
          <w:divsChild>
            <w:div w:id="1040059635">
              <w:marLeft w:val="0"/>
              <w:marRight w:val="0"/>
              <w:marTop w:val="0"/>
              <w:marBottom w:val="0"/>
              <w:divBdr>
                <w:top w:val="none" w:sz="0" w:space="0" w:color="auto"/>
                <w:left w:val="none" w:sz="0" w:space="0" w:color="auto"/>
                <w:bottom w:val="none" w:sz="0" w:space="0" w:color="auto"/>
                <w:right w:val="none" w:sz="0" w:space="0" w:color="auto"/>
              </w:divBdr>
              <w:divsChild>
                <w:div w:id="255791724">
                  <w:marLeft w:val="0"/>
                  <w:marRight w:val="0"/>
                  <w:marTop w:val="0"/>
                  <w:marBottom w:val="0"/>
                  <w:divBdr>
                    <w:top w:val="none" w:sz="0" w:space="0" w:color="auto"/>
                    <w:left w:val="none" w:sz="0" w:space="0" w:color="auto"/>
                    <w:bottom w:val="none" w:sz="0" w:space="0" w:color="auto"/>
                    <w:right w:val="none" w:sz="0" w:space="0" w:color="auto"/>
                  </w:divBdr>
                  <w:divsChild>
                    <w:div w:id="1960725436">
                      <w:marLeft w:val="0"/>
                      <w:marRight w:val="0"/>
                      <w:marTop w:val="0"/>
                      <w:marBottom w:val="0"/>
                      <w:divBdr>
                        <w:top w:val="none" w:sz="0" w:space="0" w:color="auto"/>
                        <w:left w:val="none" w:sz="0" w:space="0" w:color="auto"/>
                        <w:bottom w:val="none" w:sz="0" w:space="0" w:color="auto"/>
                        <w:right w:val="none" w:sz="0" w:space="0" w:color="auto"/>
                      </w:divBdr>
                      <w:divsChild>
                        <w:div w:id="332612822">
                          <w:marLeft w:val="0"/>
                          <w:marRight w:val="0"/>
                          <w:marTop w:val="0"/>
                          <w:marBottom w:val="0"/>
                          <w:divBdr>
                            <w:top w:val="none" w:sz="0" w:space="0" w:color="auto"/>
                            <w:left w:val="none" w:sz="0" w:space="0" w:color="auto"/>
                            <w:bottom w:val="none" w:sz="0" w:space="0" w:color="auto"/>
                            <w:right w:val="none" w:sz="0" w:space="0" w:color="auto"/>
                          </w:divBdr>
                          <w:divsChild>
                            <w:div w:id="71304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249825">
      <w:bodyDiv w:val="1"/>
      <w:marLeft w:val="0"/>
      <w:marRight w:val="0"/>
      <w:marTop w:val="0"/>
      <w:marBottom w:val="0"/>
      <w:divBdr>
        <w:top w:val="none" w:sz="0" w:space="0" w:color="auto"/>
        <w:left w:val="none" w:sz="0" w:space="0" w:color="auto"/>
        <w:bottom w:val="none" w:sz="0" w:space="0" w:color="auto"/>
        <w:right w:val="none" w:sz="0" w:space="0" w:color="auto"/>
      </w:divBdr>
    </w:div>
    <w:div w:id="183464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1951</Words>
  <Characters>11121</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SELÇUK DİKİCİ</dc:creator>
  <cp:keywords/>
  <dc:description/>
  <cp:lastModifiedBy>SELÇUK DİKİCİ</cp:lastModifiedBy>
  <cp:revision>2</cp:revision>
  <dcterms:created xsi:type="dcterms:W3CDTF">2024-09-10T11:09:00Z</dcterms:created>
  <dcterms:modified xsi:type="dcterms:W3CDTF">2024-09-10T11:24:00Z</dcterms:modified>
</cp:coreProperties>
</file>